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1E0A505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B2782">
        <w:rPr>
          <w:b/>
        </w:rPr>
        <w:t>1/6/2019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E7FDA9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B2782">
        <w:rPr>
          <w:b/>
        </w:rPr>
        <w:t>1/10/2020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7E2F97DB" w:rsidR="006A25B5" w:rsidRPr="00FF3153" w:rsidRDefault="00572B56" w:rsidP="00572B5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2/3</w:t>
            </w:r>
          </w:p>
        </w:tc>
        <w:tc>
          <w:tcPr>
            <w:tcW w:w="2813" w:type="dxa"/>
          </w:tcPr>
          <w:p w14:paraId="75B72711" w14:textId="38222F9C" w:rsidR="006A25B5" w:rsidRPr="003C4E0B" w:rsidRDefault="006A25B5" w:rsidP="003C4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4E0B">
              <w:rPr>
                <w:rFonts w:ascii="Arial" w:hAnsi="Arial" w:cs="Arial"/>
                <w:sz w:val="18"/>
                <w:szCs w:val="18"/>
              </w:rPr>
              <w:t>Students will summarize and compare the structure and function of the four main Macromolecules. All students will summarize how an enzyme catalyzes specific biochemical reaction.</w:t>
            </w: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569C506" w14:textId="77777777" w:rsidR="00572B56" w:rsidRDefault="00572B56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</w:t>
            </w:r>
            <w:r w:rsidR="0021524A">
              <w:rPr>
                <w:rFonts w:ascii="Arial" w:hAnsi="Arial" w:cs="Arial"/>
                <w:sz w:val="18"/>
                <w:szCs w:val="18"/>
              </w:rPr>
              <w:t xml:space="preserve"> Enzyme and Catalyst </w:t>
            </w:r>
          </w:p>
          <w:p w14:paraId="7BE0AD2B" w14:textId="77777777" w:rsidR="003C4E0B" w:rsidRDefault="003C4E0B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Chemistry of life PPT</w:t>
            </w:r>
          </w:p>
          <w:p w14:paraId="75B72713" w14:textId="15A0FA53" w:rsidR="003C4E0B" w:rsidRPr="00BE22FE" w:rsidRDefault="003C4E0B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 Balancing Equations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78CCD724" w:rsidR="006A25B5" w:rsidRPr="00FF3153" w:rsidRDefault="00572B56" w:rsidP="00E221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2/4</w:t>
            </w:r>
          </w:p>
        </w:tc>
        <w:tc>
          <w:tcPr>
            <w:tcW w:w="2813" w:type="dxa"/>
          </w:tcPr>
          <w:p w14:paraId="75B7271B" w14:textId="05D49E89" w:rsidR="006A25B5" w:rsidRPr="00424269" w:rsidRDefault="003C4E0B" w:rsidP="009127A7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summarize and compare the structure and function of the four main Macromolecules. All students will summarize how an enzyme catalyzes specific biochemical reaction.</w:t>
            </w:r>
          </w:p>
        </w:tc>
        <w:tc>
          <w:tcPr>
            <w:tcW w:w="720" w:type="dxa"/>
          </w:tcPr>
          <w:p w14:paraId="75B7271C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00978A7" w14:textId="3FC4CA90" w:rsidR="0021524A" w:rsidRPr="006467A4" w:rsidRDefault="00572B56" w:rsidP="00215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 </w:t>
            </w:r>
            <w:r w:rsidR="00CF65A0">
              <w:rPr>
                <w:rFonts w:ascii="Arial" w:hAnsi="Arial" w:cs="Arial"/>
                <w:sz w:val="18"/>
                <w:szCs w:val="18"/>
              </w:rPr>
              <w:t>Substrate and Reactants</w:t>
            </w:r>
          </w:p>
          <w:p w14:paraId="0B156025" w14:textId="77777777" w:rsidR="00572B56" w:rsidRDefault="003C4E0B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Island</w:t>
            </w:r>
          </w:p>
          <w:p w14:paraId="34080DFE" w14:textId="67A43E1F" w:rsidR="003C4E0B" w:rsidRPr="006467A4" w:rsidRDefault="003C4E0B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Balancing Equation Homework</w:t>
            </w:r>
          </w:p>
        </w:tc>
        <w:tc>
          <w:tcPr>
            <w:tcW w:w="463" w:type="dxa"/>
          </w:tcPr>
          <w:p w14:paraId="155D28B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6A25B5" w:rsidRPr="006E6F20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B56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31BA3089" w:rsidR="00572B56" w:rsidRPr="00FF3153" w:rsidRDefault="00572B56" w:rsidP="00572B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2/5</w:t>
            </w:r>
          </w:p>
        </w:tc>
        <w:tc>
          <w:tcPr>
            <w:tcW w:w="2813" w:type="dxa"/>
          </w:tcPr>
          <w:p w14:paraId="75B72725" w14:textId="53D13BF0" w:rsidR="00572B56" w:rsidRPr="00AE67BF" w:rsidRDefault="003C4E0B" w:rsidP="00572B56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summarize and compare the structure and function of the four main Macromolecules. All students will summarize how an enzyme catalyzes specific biochemical reaction.</w:t>
            </w:r>
          </w:p>
        </w:tc>
        <w:tc>
          <w:tcPr>
            <w:tcW w:w="720" w:type="dxa"/>
          </w:tcPr>
          <w:p w14:paraId="75B72726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0BADD2E" w14:textId="77777777" w:rsidR="00572B56" w:rsidRDefault="00572B56" w:rsidP="00CF6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 </w:t>
            </w:r>
            <w:r w:rsidR="00CF65A0">
              <w:rPr>
                <w:rFonts w:ascii="Arial" w:hAnsi="Arial" w:cs="Arial"/>
                <w:sz w:val="18"/>
                <w:szCs w:val="18"/>
              </w:rPr>
              <w:t>Products and Activation Energy</w:t>
            </w:r>
          </w:p>
          <w:p w14:paraId="3BF338EF" w14:textId="77777777" w:rsidR="003C4E0B" w:rsidRDefault="003C4E0B" w:rsidP="00CF6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 over homework</w:t>
            </w:r>
          </w:p>
          <w:p w14:paraId="75B72727" w14:textId="0779B68E" w:rsidR="003C4E0B" w:rsidRPr="00BE22FE" w:rsidRDefault="005C3F12" w:rsidP="00CF6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Chemistry of Life packet (review as a class)</w:t>
            </w:r>
          </w:p>
        </w:tc>
        <w:tc>
          <w:tcPr>
            <w:tcW w:w="463" w:type="dxa"/>
          </w:tcPr>
          <w:p w14:paraId="48572F7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572B56" w:rsidRDefault="00572B56" w:rsidP="00572B56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572B56" w:rsidRDefault="00572B56" w:rsidP="00572B56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572B56" w:rsidRDefault="00572B56" w:rsidP="00572B56"/>
        </w:tc>
        <w:tc>
          <w:tcPr>
            <w:tcW w:w="3264" w:type="dxa"/>
          </w:tcPr>
          <w:p w14:paraId="4493BFEF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572B56" w:rsidRDefault="00572B56" w:rsidP="00572B56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2B56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19E6DB4B" w:rsidR="00572B56" w:rsidRPr="006A25B5" w:rsidRDefault="00572B56" w:rsidP="00572B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2/6</w:t>
            </w:r>
          </w:p>
        </w:tc>
        <w:tc>
          <w:tcPr>
            <w:tcW w:w="2813" w:type="dxa"/>
          </w:tcPr>
          <w:p w14:paraId="75B72730" w14:textId="07895F83" w:rsidR="00572B56" w:rsidRPr="007B68EC" w:rsidRDefault="003C4E0B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summarize and compare the structure and function of the four main Macromolecules. All students will summarize how an enzyme catalyzes specific biochemical reaction.</w:t>
            </w:r>
          </w:p>
        </w:tc>
        <w:tc>
          <w:tcPr>
            <w:tcW w:w="720" w:type="dxa"/>
          </w:tcPr>
          <w:p w14:paraId="75B72731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6A2A8DF" w14:textId="1EB570DE" w:rsidR="00CF65A0" w:rsidRPr="00BE22FE" w:rsidRDefault="00CF65A0" w:rsidP="00CF6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Endothermic and Exothermic Reaction</w:t>
            </w:r>
          </w:p>
          <w:p w14:paraId="75B72732" w14:textId="487E9D5D" w:rsidR="00572B56" w:rsidRPr="00BE22FE" w:rsidRDefault="008C708F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 on chemistry of life with worksheet</w:t>
            </w:r>
          </w:p>
        </w:tc>
        <w:tc>
          <w:tcPr>
            <w:tcW w:w="463" w:type="dxa"/>
          </w:tcPr>
          <w:p w14:paraId="30DA70BF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572B56" w14:paraId="75B72749" w14:textId="77777777" w:rsidTr="000A77A7">
        <w:trPr>
          <w:gridAfter w:val="4"/>
          <w:wAfter w:w="13056" w:type="dxa"/>
          <w:trHeight w:val="494"/>
        </w:trPr>
        <w:tc>
          <w:tcPr>
            <w:tcW w:w="805" w:type="dxa"/>
            <w:vAlign w:val="center"/>
          </w:tcPr>
          <w:p w14:paraId="75B7273C" w14:textId="6659F55B" w:rsidR="00572B56" w:rsidRPr="00FF3153" w:rsidRDefault="00572B56" w:rsidP="00572B5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2/7</w:t>
            </w:r>
          </w:p>
        </w:tc>
        <w:tc>
          <w:tcPr>
            <w:tcW w:w="2813" w:type="dxa"/>
          </w:tcPr>
          <w:p w14:paraId="4EB0F558" w14:textId="79C6D1B5" w:rsidR="00572B56" w:rsidRPr="00424269" w:rsidRDefault="003C4E0B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summarize and compare the structure and function of the four main Macromolecules. All students will summarize how an enzyme catalyzes specific biochemical reaction.</w:t>
            </w:r>
          </w:p>
        </w:tc>
        <w:tc>
          <w:tcPr>
            <w:tcW w:w="720" w:type="dxa"/>
          </w:tcPr>
          <w:p w14:paraId="75B7273E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5A39F2A" w14:textId="2E410D89" w:rsidR="00CF65A0" w:rsidRPr="00BE22FE" w:rsidRDefault="00CF65A0" w:rsidP="00CF6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pH Scale and Acid</w:t>
            </w:r>
          </w:p>
          <w:p w14:paraId="75B72740" w14:textId="0DECDC41" w:rsidR="00572B56" w:rsidRPr="00BE22FE" w:rsidRDefault="000B4485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 up Chemistry of life PPT.</w:t>
            </w:r>
            <w:bookmarkStart w:id="0" w:name="_GoBack"/>
            <w:bookmarkEnd w:id="0"/>
          </w:p>
        </w:tc>
        <w:tc>
          <w:tcPr>
            <w:tcW w:w="463" w:type="dxa"/>
          </w:tcPr>
          <w:p w14:paraId="41C27CA4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572B56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572B56" w:rsidRPr="007B68EC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572B56" w:rsidRPr="00BE22FE" w:rsidRDefault="00572B56" w:rsidP="00572B56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B4485"/>
    <w:rsid w:val="000F60F6"/>
    <w:rsid w:val="0021524A"/>
    <w:rsid w:val="00245489"/>
    <w:rsid w:val="002A22EA"/>
    <w:rsid w:val="002A444A"/>
    <w:rsid w:val="002E4BF6"/>
    <w:rsid w:val="00306C68"/>
    <w:rsid w:val="00372357"/>
    <w:rsid w:val="003C4E0B"/>
    <w:rsid w:val="003D1FCA"/>
    <w:rsid w:val="003D2088"/>
    <w:rsid w:val="00424269"/>
    <w:rsid w:val="00450F33"/>
    <w:rsid w:val="00572B56"/>
    <w:rsid w:val="0057481F"/>
    <w:rsid w:val="00594200"/>
    <w:rsid w:val="005C3F12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C708F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CF65A0"/>
    <w:rsid w:val="00D00704"/>
    <w:rsid w:val="00D34507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2020-02-04T15:21:00Z</dcterms:created>
  <dcterms:modified xsi:type="dcterms:W3CDTF">2020-02-04T15:34:00Z</dcterms:modified>
</cp:coreProperties>
</file>